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67A3" w14:textId="4A0E323E" w:rsidR="009C5907" w:rsidRDefault="009C5907" w:rsidP="00112452">
      <w:pPr>
        <w:jc w:val="center"/>
        <w:rPr>
          <w:b/>
          <w:bCs/>
          <w:sz w:val="28"/>
          <w:szCs w:val="28"/>
        </w:rPr>
      </w:pPr>
      <w:bookmarkStart w:id="0" w:name="_GoBack"/>
      <w:bookmarkEnd w:id="0"/>
      <w:r>
        <w:rPr>
          <w:b/>
          <w:bCs/>
          <w:noProof/>
          <w:sz w:val="28"/>
          <w:szCs w:val="28"/>
        </w:rPr>
        <w:drawing>
          <wp:anchor distT="0" distB="0" distL="114300" distR="114300" simplePos="0" relativeHeight="251658240" behindDoc="0" locked="0" layoutInCell="1" allowOverlap="1" wp14:anchorId="1DAA60CC" wp14:editId="04282D6C">
            <wp:simplePos x="0" y="0"/>
            <wp:positionH relativeFrom="column">
              <wp:posOffset>2526107</wp:posOffset>
            </wp:positionH>
            <wp:positionV relativeFrom="paragraph">
              <wp:posOffset>48895</wp:posOffset>
            </wp:positionV>
            <wp:extent cx="965835" cy="1285875"/>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8-26 at 10.34.37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5835" cy="1285875"/>
                    </a:xfrm>
                    <a:prstGeom prst="rect">
                      <a:avLst/>
                    </a:prstGeom>
                  </pic:spPr>
                </pic:pic>
              </a:graphicData>
            </a:graphic>
            <wp14:sizeRelH relativeFrom="page">
              <wp14:pctWidth>0</wp14:pctWidth>
            </wp14:sizeRelH>
            <wp14:sizeRelV relativeFrom="page">
              <wp14:pctHeight>0</wp14:pctHeight>
            </wp14:sizeRelV>
          </wp:anchor>
        </w:drawing>
      </w:r>
    </w:p>
    <w:p w14:paraId="4DD79739" w14:textId="77777777" w:rsidR="009C5907" w:rsidRDefault="009C5907" w:rsidP="00112452">
      <w:pPr>
        <w:jc w:val="center"/>
        <w:rPr>
          <w:b/>
          <w:bCs/>
          <w:sz w:val="28"/>
          <w:szCs w:val="28"/>
        </w:rPr>
      </w:pPr>
    </w:p>
    <w:p w14:paraId="13512F13" w14:textId="77777777" w:rsidR="009C5907" w:rsidRDefault="009C5907" w:rsidP="00112452">
      <w:pPr>
        <w:jc w:val="center"/>
        <w:rPr>
          <w:b/>
          <w:bCs/>
          <w:sz w:val="28"/>
          <w:szCs w:val="28"/>
        </w:rPr>
      </w:pPr>
    </w:p>
    <w:p w14:paraId="6A1F7C3A" w14:textId="77777777" w:rsidR="009C5907" w:rsidRDefault="009C5907" w:rsidP="00112452">
      <w:pPr>
        <w:jc w:val="center"/>
        <w:rPr>
          <w:b/>
          <w:bCs/>
          <w:sz w:val="28"/>
          <w:szCs w:val="28"/>
        </w:rPr>
      </w:pPr>
    </w:p>
    <w:p w14:paraId="3D2A3322" w14:textId="77777777" w:rsidR="009C5907" w:rsidRDefault="009C5907" w:rsidP="00112452">
      <w:pPr>
        <w:jc w:val="center"/>
        <w:rPr>
          <w:b/>
          <w:bCs/>
          <w:sz w:val="28"/>
          <w:szCs w:val="28"/>
        </w:rPr>
      </w:pPr>
    </w:p>
    <w:p w14:paraId="52152397" w14:textId="77777777" w:rsidR="009C5907" w:rsidRDefault="009C5907" w:rsidP="00112452">
      <w:pPr>
        <w:jc w:val="center"/>
        <w:rPr>
          <w:b/>
          <w:bCs/>
          <w:sz w:val="28"/>
          <w:szCs w:val="28"/>
        </w:rPr>
      </w:pPr>
    </w:p>
    <w:p w14:paraId="648AF75C" w14:textId="77777777" w:rsidR="009C5907" w:rsidRDefault="009C5907" w:rsidP="00112452">
      <w:pPr>
        <w:jc w:val="center"/>
        <w:rPr>
          <w:b/>
          <w:bCs/>
          <w:sz w:val="28"/>
          <w:szCs w:val="28"/>
        </w:rPr>
      </w:pPr>
    </w:p>
    <w:p w14:paraId="03F54AF3" w14:textId="10032ABB" w:rsidR="009C5907" w:rsidRPr="00594426" w:rsidRDefault="009C5907" w:rsidP="00112452">
      <w:pPr>
        <w:jc w:val="center"/>
        <w:rPr>
          <w:rFonts w:ascii="Times New Roman" w:hAnsi="Times New Roman" w:cs="Times New Roman"/>
          <w:b/>
          <w:bCs/>
          <w:sz w:val="28"/>
          <w:szCs w:val="28"/>
        </w:rPr>
      </w:pPr>
      <w:r w:rsidRPr="00594426">
        <w:rPr>
          <w:rFonts w:ascii="Times New Roman" w:hAnsi="Times New Roman" w:cs="Times New Roman"/>
          <w:b/>
          <w:bCs/>
          <w:sz w:val="28"/>
          <w:szCs w:val="28"/>
        </w:rPr>
        <w:t>Cascade Elementary Website</w:t>
      </w:r>
    </w:p>
    <w:p w14:paraId="12711B48" w14:textId="71487675" w:rsidR="00A41FEF" w:rsidRPr="00594426" w:rsidRDefault="00112452" w:rsidP="00112452">
      <w:pPr>
        <w:jc w:val="center"/>
        <w:rPr>
          <w:rFonts w:ascii="Times New Roman" w:hAnsi="Times New Roman" w:cs="Times New Roman"/>
          <w:b/>
          <w:bCs/>
          <w:sz w:val="28"/>
          <w:szCs w:val="28"/>
        </w:rPr>
      </w:pPr>
      <w:r w:rsidRPr="00594426">
        <w:rPr>
          <w:rFonts w:ascii="Times New Roman" w:hAnsi="Times New Roman" w:cs="Times New Roman"/>
          <w:b/>
          <w:bCs/>
          <w:sz w:val="28"/>
          <w:szCs w:val="28"/>
        </w:rPr>
        <w:t>Weekly Grade Level News Blast</w:t>
      </w:r>
    </w:p>
    <w:p w14:paraId="7B29C44B" w14:textId="0C5C762C" w:rsidR="00112452" w:rsidRPr="00594426" w:rsidRDefault="00112452">
      <w:pPr>
        <w:rPr>
          <w:rFonts w:ascii="Times New Roman" w:hAnsi="Times New Roman" w:cs="Times New Roman"/>
          <w:sz w:val="28"/>
          <w:szCs w:val="28"/>
        </w:rPr>
      </w:pPr>
    </w:p>
    <w:p w14:paraId="522E3273" w14:textId="3C7E28D5" w:rsidR="00112452" w:rsidRPr="00594426" w:rsidRDefault="00112452">
      <w:pPr>
        <w:rPr>
          <w:rFonts w:ascii="Times New Roman" w:hAnsi="Times New Roman" w:cs="Times New Roman"/>
          <w:sz w:val="28"/>
          <w:szCs w:val="28"/>
        </w:rPr>
      </w:pPr>
      <w:r w:rsidRPr="00594426">
        <w:rPr>
          <w:rFonts w:ascii="Times New Roman" w:hAnsi="Times New Roman" w:cs="Times New Roman"/>
          <w:sz w:val="28"/>
          <w:szCs w:val="28"/>
        </w:rPr>
        <w:t xml:space="preserve"> </w:t>
      </w:r>
      <w:r w:rsidRPr="00594426">
        <w:rPr>
          <w:rFonts w:ascii="Times New Roman" w:hAnsi="Times New Roman" w:cs="Times New Roman"/>
          <w:b/>
          <w:bCs/>
          <w:sz w:val="28"/>
          <w:szCs w:val="28"/>
        </w:rPr>
        <w:t xml:space="preserve">Week </w:t>
      </w:r>
      <w:proofErr w:type="gramStart"/>
      <w:r w:rsidRPr="00594426">
        <w:rPr>
          <w:rFonts w:ascii="Times New Roman" w:hAnsi="Times New Roman" w:cs="Times New Roman"/>
          <w:b/>
          <w:bCs/>
          <w:sz w:val="28"/>
          <w:szCs w:val="28"/>
        </w:rPr>
        <w:t>of</w:t>
      </w:r>
      <w:r w:rsidR="009C5907" w:rsidRPr="00594426">
        <w:rPr>
          <w:rFonts w:ascii="Times New Roman" w:hAnsi="Times New Roman" w:cs="Times New Roman"/>
          <w:b/>
          <w:bCs/>
          <w:sz w:val="28"/>
          <w:szCs w:val="28"/>
        </w:rPr>
        <w:t>:</w:t>
      </w:r>
      <w:proofErr w:type="gramEnd"/>
      <w:r w:rsidRPr="00594426">
        <w:rPr>
          <w:rFonts w:ascii="Times New Roman" w:hAnsi="Times New Roman" w:cs="Times New Roman"/>
          <w:sz w:val="28"/>
          <w:szCs w:val="28"/>
        </w:rPr>
        <w:t xml:space="preserve">  </w:t>
      </w:r>
      <w:r w:rsidR="009C5907" w:rsidRPr="00594426">
        <w:rPr>
          <w:rFonts w:ascii="Times New Roman" w:hAnsi="Times New Roman" w:cs="Times New Roman"/>
          <w:sz w:val="28"/>
          <w:szCs w:val="28"/>
          <w:u w:val="single"/>
        </w:rPr>
        <w:t xml:space="preserve">Monday, </w:t>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001E54E2">
        <w:rPr>
          <w:rFonts w:ascii="Times New Roman" w:hAnsi="Times New Roman" w:cs="Times New Roman"/>
          <w:sz w:val="28"/>
          <w:szCs w:val="28"/>
          <w:u w:val="single"/>
        </w:rPr>
        <w:t>April 13</w:t>
      </w:r>
      <w:r w:rsidR="009C5907" w:rsidRPr="00594426">
        <w:rPr>
          <w:rFonts w:ascii="Times New Roman" w:hAnsi="Times New Roman" w:cs="Times New Roman"/>
          <w:sz w:val="28"/>
          <w:szCs w:val="28"/>
          <w:u w:val="single"/>
        </w:rPr>
        <w:t>, 2020</w:t>
      </w:r>
    </w:p>
    <w:p w14:paraId="07DCF369" w14:textId="77777777" w:rsidR="009C5907" w:rsidRPr="00594426" w:rsidRDefault="009C5907">
      <w:pPr>
        <w:rPr>
          <w:rFonts w:ascii="Times New Roman" w:hAnsi="Times New Roman" w:cs="Times New Roman"/>
          <w:sz w:val="28"/>
          <w:szCs w:val="28"/>
        </w:rPr>
      </w:pPr>
    </w:p>
    <w:p w14:paraId="26EE7B10" w14:textId="4A35FBDD" w:rsidR="009C5907" w:rsidRPr="00594426" w:rsidRDefault="009C5907">
      <w:pPr>
        <w:rPr>
          <w:rFonts w:ascii="Times New Roman" w:hAnsi="Times New Roman" w:cs="Times New Roman"/>
          <w:b/>
          <w:bCs/>
          <w:sz w:val="28"/>
          <w:szCs w:val="28"/>
        </w:rPr>
      </w:pPr>
      <w:r w:rsidRPr="00594426">
        <w:rPr>
          <w:rFonts w:ascii="Times New Roman" w:hAnsi="Times New Roman" w:cs="Times New Roman"/>
          <w:b/>
          <w:bCs/>
          <w:sz w:val="28"/>
          <w:szCs w:val="28"/>
        </w:rPr>
        <w:t>Grade Level:</w:t>
      </w:r>
      <w:r w:rsidR="008D4969" w:rsidRPr="00594426">
        <w:rPr>
          <w:rFonts w:ascii="Times New Roman" w:hAnsi="Times New Roman" w:cs="Times New Roman"/>
          <w:b/>
          <w:bCs/>
          <w:sz w:val="28"/>
          <w:szCs w:val="28"/>
        </w:rPr>
        <w:t xml:space="preserve"> 1</w:t>
      </w:r>
      <w:r w:rsidR="008D4969" w:rsidRPr="00594426">
        <w:rPr>
          <w:rFonts w:ascii="Times New Roman" w:hAnsi="Times New Roman" w:cs="Times New Roman"/>
          <w:b/>
          <w:bCs/>
          <w:sz w:val="28"/>
          <w:szCs w:val="28"/>
          <w:vertAlign w:val="superscript"/>
        </w:rPr>
        <w:t>st</w:t>
      </w:r>
      <w:r w:rsidR="008D4969" w:rsidRPr="00594426">
        <w:rPr>
          <w:rFonts w:ascii="Times New Roman" w:hAnsi="Times New Roman" w:cs="Times New Roman"/>
          <w:b/>
          <w:bCs/>
          <w:sz w:val="28"/>
          <w:szCs w:val="28"/>
        </w:rPr>
        <w:t xml:space="preserve"> Grade </w:t>
      </w:r>
    </w:p>
    <w:p w14:paraId="314F8727" w14:textId="5300A122" w:rsidR="009C5907" w:rsidRPr="00594426" w:rsidRDefault="009C5907">
      <w:pPr>
        <w:rPr>
          <w:rFonts w:ascii="Times New Roman" w:hAnsi="Times New Roman" w:cs="Times New Roman"/>
          <w:sz w:val="28"/>
          <w:szCs w:val="28"/>
        </w:rPr>
      </w:pPr>
    </w:p>
    <w:p w14:paraId="5A328302" w14:textId="140C1778" w:rsidR="009C5907" w:rsidRPr="00594426" w:rsidRDefault="009C5907">
      <w:pPr>
        <w:rPr>
          <w:rFonts w:ascii="Times New Roman" w:hAnsi="Times New Roman" w:cs="Times New Roman"/>
          <w:b/>
          <w:bCs/>
          <w:sz w:val="28"/>
          <w:szCs w:val="28"/>
        </w:rPr>
      </w:pPr>
      <w:r w:rsidRPr="00594426">
        <w:rPr>
          <w:rFonts w:ascii="Times New Roman" w:hAnsi="Times New Roman" w:cs="Times New Roman"/>
          <w:b/>
          <w:bCs/>
          <w:sz w:val="28"/>
          <w:szCs w:val="28"/>
        </w:rPr>
        <w:t>Standards of the Week:</w:t>
      </w:r>
    </w:p>
    <w:p w14:paraId="09812D45" w14:textId="26E6E0F2" w:rsidR="00426D7B" w:rsidRDefault="008D4969">
      <w:pPr>
        <w:rPr>
          <w:rFonts w:ascii="Times New Roman" w:hAnsi="Times New Roman" w:cs="Times New Roman"/>
          <w:b/>
          <w:color w:val="000000"/>
          <w:shd w:val="clear" w:color="auto" w:fill="FFFFFF"/>
        </w:rPr>
      </w:pPr>
      <w:r w:rsidRPr="00594426">
        <w:rPr>
          <w:rFonts w:ascii="Times New Roman" w:hAnsi="Times New Roman" w:cs="Times New Roman"/>
          <w:b/>
          <w:bCs/>
          <w:sz w:val="28"/>
          <w:szCs w:val="28"/>
        </w:rPr>
        <w:t xml:space="preserve">Reading: </w:t>
      </w:r>
      <w:r w:rsidR="001E54E2" w:rsidRPr="001E54E2">
        <w:rPr>
          <w:rFonts w:ascii="Times New Roman" w:hAnsi="Times New Roman" w:cs="Times New Roman"/>
          <w:b/>
          <w:color w:val="000000"/>
          <w:shd w:val="clear" w:color="auto" w:fill="FFFFFF"/>
        </w:rPr>
        <w:t xml:space="preserve">ELAGSE1RI8 </w:t>
      </w:r>
      <w:r w:rsidR="001E54E2" w:rsidRPr="001E54E2">
        <w:rPr>
          <w:rFonts w:ascii="Times New Roman" w:hAnsi="Times New Roman" w:cs="Times New Roman"/>
          <w:color w:val="000000"/>
          <w:shd w:val="clear" w:color="auto" w:fill="FFFFFF"/>
        </w:rPr>
        <w:t>Identify the reasons an author gives to support points</w:t>
      </w:r>
      <w:r w:rsidR="001E54E2">
        <w:rPr>
          <w:rFonts w:ascii="Times New Roman" w:hAnsi="Times New Roman" w:cs="Times New Roman"/>
          <w:color w:val="000000"/>
          <w:shd w:val="clear" w:color="auto" w:fill="FFFFFF"/>
        </w:rPr>
        <w:t>.</w:t>
      </w:r>
    </w:p>
    <w:p w14:paraId="342C4C54" w14:textId="3B9CC4A6" w:rsidR="00E13A80" w:rsidRDefault="00E13A80" w:rsidP="00E13A80">
      <w:pPr>
        <w:rPr>
          <w:rFonts w:cs="Times New Roman"/>
          <w:bCs/>
          <w:color w:val="000000"/>
        </w:rPr>
      </w:pPr>
    </w:p>
    <w:p w14:paraId="526B74BE" w14:textId="256EA8ED" w:rsidR="008D4969" w:rsidRPr="001E54E2" w:rsidRDefault="001E54E2" w:rsidP="00E13A80">
      <w:pPr>
        <w:pStyle w:val="TableParagraph"/>
        <w:spacing w:before="2"/>
        <w:ind w:right="748"/>
        <w:contextualSpacing/>
        <w:rPr>
          <w:rFonts w:ascii="Times New Roman" w:hAnsi="Times New Roman"/>
          <w:b/>
          <w:bCs/>
          <w:sz w:val="28"/>
          <w:szCs w:val="28"/>
        </w:rPr>
      </w:pPr>
      <w:r w:rsidRPr="001E54E2">
        <w:rPr>
          <w:rFonts w:ascii="Times New Roman" w:eastAsiaTheme="minorHAnsi" w:hAnsi="Times New Roman"/>
          <w:b/>
          <w:bCs/>
          <w:color w:val="000000"/>
          <w:sz w:val="28"/>
          <w:szCs w:val="28"/>
        </w:rPr>
        <w:t>Math:</w:t>
      </w:r>
      <w:r>
        <w:rPr>
          <w:rFonts w:ascii="Times New Roman" w:eastAsiaTheme="minorHAnsi" w:hAnsi="Times New Roman"/>
          <w:b/>
          <w:bCs/>
          <w:color w:val="000000"/>
          <w:sz w:val="24"/>
          <w:szCs w:val="24"/>
        </w:rPr>
        <w:t xml:space="preserve"> </w:t>
      </w:r>
      <w:r w:rsidRPr="001E54E2">
        <w:rPr>
          <w:rFonts w:ascii="Times New Roman" w:eastAsiaTheme="minorHAnsi" w:hAnsi="Times New Roman"/>
          <w:b/>
          <w:bCs/>
          <w:color w:val="000000"/>
          <w:sz w:val="24"/>
          <w:szCs w:val="24"/>
        </w:rPr>
        <w:t xml:space="preserve">MGSE1.NBT.7 </w:t>
      </w:r>
      <w:r w:rsidRPr="001E54E2">
        <w:rPr>
          <w:rFonts w:ascii="Times New Roman" w:eastAsiaTheme="minorHAnsi" w:hAnsi="Times New Roman"/>
          <w:bCs/>
          <w:color w:val="000000"/>
          <w:sz w:val="24"/>
          <w:szCs w:val="24"/>
        </w:rPr>
        <w:t>Identify dimes, and understand ten pennies can be thought of as a dime. (Use dimes as manipulatives in multiple mathematical contexts.)</w:t>
      </w:r>
      <w:r w:rsidR="00426D7B" w:rsidRPr="001E54E2">
        <w:rPr>
          <w:rFonts w:ascii="Times New Roman" w:hAnsi="Times New Roman"/>
          <w:sz w:val="24"/>
        </w:rPr>
        <w:t xml:space="preserve"> </w:t>
      </w:r>
      <w:r w:rsidR="001A7E3C" w:rsidRPr="001E54E2">
        <w:rPr>
          <w:rFonts w:ascii="Times New Roman" w:hAnsi="Times New Roman"/>
          <w:b/>
          <w:bCs/>
          <w:sz w:val="28"/>
          <w:szCs w:val="28"/>
        </w:rPr>
        <w:t xml:space="preserve"> </w:t>
      </w:r>
    </w:p>
    <w:p w14:paraId="470A0935" w14:textId="77777777" w:rsidR="001E54E2" w:rsidRPr="00E13A80" w:rsidRDefault="001E54E2" w:rsidP="00E13A80">
      <w:pPr>
        <w:pStyle w:val="TableParagraph"/>
        <w:spacing w:before="2"/>
        <w:ind w:right="748"/>
        <w:contextualSpacing/>
        <w:rPr>
          <w:rFonts w:ascii="Times New Roman" w:hAnsi="Times New Roman"/>
          <w:color w:val="C45911" w:themeColor="accent2" w:themeShade="BF"/>
          <w:sz w:val="24"/>
        </w:rPr>
      </w:pPr>
    </w:p>
    <w:p w14:paraId="5737ECF9" w14:textId="77777777" w:rsidR="000B4BBF" w:rsidRPr="00594426" w:rsidRDefault="008D4969" w:rsidP="000B4BBF">
      <w:pPr>
        <w:spacing w:after="8" w:line="266" w:lineRule="auto"/>
        <w:ind w:left="19"/>
        <w:rPr>
          <w:rFonts w:ascii="Times New Roman" w:hAnsi="Times New Roman" w:cs="Times New Roman"/>
        </w:rPr>
      </w:pPr>
      <w:r w:rsidRPr="00594426">
        <w:rPr>
          <w:rFonts w:ascii="Times New Roman" w:hAnsi="Times New Roman" w:cs="Times New Roman"/>
          <w:b/>
          <w:bCs/>
          <w:sz w:val="28"/>
          <w:szCs w:val="28"/>
        </w:rPr>
        <w:t>Science:</w:t>
      </w:r>
      <w:r w:rsidR="00426D7B" w:rsidRPr="00594426">
        <w:rPr>
          <w:rFonts w:ascii="Times New Roman" w:hAnsi="Times New Roman" w:cs="Times New Roman"/>
          <w:b/>
          <w:bCs/>
          <w:sz w:val="28"/>
          <w:szCs w:val="28"/>
        </w:rPr>
        <w:t xml:space="preserve"> </w:t>
      </w:r>
      <w:r w:rsidR="000B4BBF" w:rsidRPr="00594426">
        <w:rPr>
          <w:rFonts w:ascii="Times New Roman" w:eastAsia="Times New Roman" w:hAnsi="Times New Roman" w:cs="Times New Roman"/>
          <w:b/>
        </w:rPr>
        <w:t xml:space="preserve">S1L1. </w:t>
      </w:r>
      <w:r w:rsidR="000B4BBF" w:rsidRPr="00594426">
        <w:rPr>
          <w:rFonts w:ascii="Times New Roman" w:eastAsia="Times New Roman" w:hAnsi="Times New Roman" w:cs="Times New Roman"/>
        </w:rPr>
        <w:t>Obtain, evaluate, and communicate information about the basic needs of plants and animals.</w:t>
      </w:r>
      <w:r w:rsidR="000B4BBF" w:rsidRPr="00594426">
        <w:rPr>
          <w:rFonts w:ascii="Times New Roman" w:eastAsia="Times New Roman" w:hAnsi="Times New Roman" w:cs="Times New Roman"/>
          <w:b/>
        </w:rPr>
        <w:t xml:space="preserve"> </w:t>
      </w:r>
    </w:p>
    <w:p w14:paraId="435CF74B" w14:textId="178AEE77" w:rsidR="00426D7B" w:rsidRPr="00594426" w:rsidRDefault="00426D7B">
      <w:pPr>
        <w:rPr>
          <w:rFonts w:ascii="Times New Roman" w:hAnsi="Times New Roman" w:cs="Times New Roman"/>
          <w:b/>
          <w:bCs/>
          <w:sz w:val="28"/>
          <w:szCs w:val="28"/>
        </w:rPr>
      </w:pPr>
    </w:p>
    <w:p w14:paraId="09E3EED7" w14:textId="1C4314D5" w:rsidR="008D4969" w:rsidRPr="00594426" w:rsidRDefault="008D4969">
      <w:pPr>
        <w:rPr>
          <w:rFonts w:ascii="Times New Roman" w:hAnsi="Times New Roman" w:cs="Times New Roman"/>
        </w:rPr>
      </w:pPr>
      <w:r w:rsidRPr="00594426">
        <w:rPr>
          <w:rFonts w:ascii="Times New Roman" w:hAnsi="Times New Roman" w:cs="Times New Roman"/>
          <w:b/>
          <w:bCs/>
          <w:sz w:val="28"/>
          <w:szCs w:val="28"/>
        </w:rPr>
        <w:t>Social Studies:</w:t>
      </w:r>
      <w:r w:rsidR="000B4BBF" w:rsidRPr="00594426">
        <w:rPr>
          <w:rFonts w:ascii="Times New Roman" w:hAnsi="Times New Roman" w:cs="Times New Roman"/>
          <w:b/>
          <w:bCs/>
          <w:sz w:val="28"/>
          <w:szCs w:val="28"/>
        </w:rPr>
        <w:t xml:space="preserve"> </w:t>
      </w:r>
      <w:r w:rsidR="000B4BBF" w:rsidRPr="00594426">
        <w:rPr>
          <w:rFonts w:ascii="Times New Roman" w:hAnsi="Times New Roman" w:cs="Times New Roman"/>
          <w:b/>
        </w:rPr>
        <w:t xml:space="preserve">SS1H1 </w:t>
      </w:r>
      <w:r w:rsidR="000B4BBF" w:rsidRPr="00594426">
        <w:rPr>
          <w:rFonts w:ascii="Times New Roman" w:hAnsi="Times New Roman" w:cs="Times New Roman"/>
        </w:rPr>
        <w:t>Read about and describe the life of historical figures in American history.</w:t>
      </w:r>
    </w:p>
    <w:p w14:paraId="2A64B22B" w14:textId="4E7348F0" w:rsidR="009C5907" w:rsidRPr="00E13A80" w:rsidRDefault="000B4BBF">
      <w:pPr>
        <w:rPr>
          <w:rFonts w:ascii="Times New Roman" w:hAnsi="Times New Roman" w:cs="Times New Roman"/>
          <w:b/>
          <w:bCs/>
          <w:sz w:val="28"/>
          <w:szCs w:val="28"/>
        </w:rPr>
      </w:pPr>
      <w:r w:rsidRPr="00594426">
        <w:rPr>
          <w:rFonts w:ascii="Times New Roman" w:hAnsi="Times New Roman" w:cs="Times New Roman"/>
        </w:rPr>
        <w:tab/>
      </w:r>
    </w:p>
    <w:p w14:paraId="7785FF7D" w14:textId="7AE0B872" w:rsidR="00112452" w:rsidRPr="009C5907" w:rsidRDefault="00112452">
      <w:pPr>
        <w:rPr>
          <w:sz w:val="28"/>
          <w:szCs w:val="28"/>
        </w:rPr>
      </w:pPr>
    </w:p>
    <w:p w14:paraId="2E78C64D" w14:textId="7867EEF4" w:rsidR="00112452" w:rsidRDefault="00112452">
      <w:pPr>
        <w:rPr>
          <w:b/>
          <w:bCs/>
          <w:sz w:val="28"/>
          <w:szCs w:val="28"/>
        </w:rPr>
      </w:pPr>
      <w:r w:rsidRPr="009C5907">
        <w:rPr>
          <w:b/>
          <w:bCs/>
          <w:sz w:val="28"/>
          <w:szCs w:val="28"/>
        </w:rPr>
        <w:t>Additional Information</w:t>
      </w:r>
      <w:r w:rsidR="008D4969">
        <w:rPr>
          <w:b/>
          <w:bCs/>
          <w:sz w:val="28"/>
          <w:szCs w:val="28"/>
        </w:rPr>
        <w:t xml:space="preserve"> for Parents and Students</w:t>
      </w:r>
      <w:r w:rsidRPr="009C5907">
        <w:rPr>
          <w:b/>
          <w:bCs/>
          <w:sz w:val="28"/>
          <w:szCs w:val="28"/>
        </w:rPr>
        <w:t>:</w:t>
      </w:r>
    </w:p>
    <w:p w14:paraId="4646F370" w14:textId="77777777" w:rsidR="00694FE4" w:rsidRDefault="00694FE4">
      <w:pPr>
        <w:rPr>
          <w:b/>
          <w:bCs/>
          <w:sz w:val="28"/>
          <w:szCs w:val="28"/>
        </w:rPr>
      </w:pPr>
    </w:p>
    <w:p w14:paraId="0D79B6BA" w14:textId="5BE01C5D" w:rsidR="00D96C64" w:rsidRPr="00694FE4" w:rsidRDefault="001E54E2" w:rsidP="00694FE4">
      <w:pPr>
        <w:pStyle w:val="ListParagraph"/>
        <w:numPr>
          <w:ilvl w:val="0"/>
          <w:numId w:val="1"/>
        </w:numPr>
        <w:rPr>
          <w:rStyle w:val="Hyperlink"/>
          <w:bCs/>
          <w:color w:val="auto"/>
          <w:sz w:val="28"/>
          <w:szCs w:val="28"/>
          <w:u w:val="none"/>
        </w:rPr>
      </w:pPr>
      <w:r w:rsidRPr="00694FE4">
        <w:rPr>
          <w:rStyle w:val="Hyperlink"/>
          <w:bCs/>
          <w:color w:val="auto"/>
          <w:sz w:val="28"/>
          <w:szCs w:val="28"/>
          <w:u w:val="none"/>
        </w:rPr>
        <w:t>We will continue</w:t>
      </w:r>
      <w:r w:rsidR="00D96C64" w:rsidRPr="00694FE4">
        <w:rPr>
          <w:rStyle w:val="Hyperlink"/>
          <w:bCs/>
          <w:color w:val="auto"/>
          <w:sz w:val="28"/>
          <w:szCs w:val="28"/>
          <w:u w:val="none"/>
        </w:rPr>
        <w:t xml:space="preserve"> </w:t>
      </w:r>
      <w:r w:rsidRPr="00694FE4">
        <w:rPr>
          <w:rStyle w:val="Hyperlink"/>
          <w:bCs/>
          <w:color w:val="auto"/>
          <w:sz w:val="28"/>
          <w:szCs w:val="28"/>
          <w:u w:val="none"/>
        </w:rPr>
        <w:t>having our</w:t>
      </w:r>
      <w:r w:rsidR="00D96C64" w:rsidRPr="00694FE4">
        <w:rPr>
          <w:rStyle w:val="Hyperlink"/>
          <w:bCs/>
          <w:color w:val="auto"/>
          <w:sz w:val="28"/>
          <w:szCs w:val="28"/>
          <w:u w:val="none"/>
        </w:rPr>
        <w:t xml:space="preserve"> </w:t>
      </w:r>
      <w:r w:rsidR="00D96C64" w:rsidRPr="00694FE4">
        <w:rPr>
          <w:rStyle w:val="Hyperlink"/>
          <w:b/>
          <w:bCs/>
          <w:color w:val="auto"/>
          <w:sz w:val="28"/>
          <w:szCs w:val="28"/>
          <w:u w:val="none"/>
        </w:rPr>
        <w:t>Virtual Daily Meetings at 10:00 am</w:t>
      </w:r>
      <w:r w:rsidR="00D96C64" w:rsidRPr="00694FE4">
        <w:rPr>
          <w:rStyle w:val="Hyperlink"/>
          <w:bCs/>
          <w:color w:val="auto"/>
          <w:sz w:val="28"/>
          <w:szCs w:val="28"/>
          <w:u w:val="none"/>
        </w:rPr>
        <w:t xml:space="preserve">. We will </w:t>
      </w:r>
      <w:r w:rsidRPr="00694FE4">
        <w:rPr>
          <w:rStyle w:val="Hyperlink"/>
          <w:bCs/>
          <w:color w:val="auto"/>
          <w:sz w:val="28"/>
          <w:szCs w:val="28"/>
          <w:u w:val="none"/>
        </w:rPr>
        <w:t xml:space="preserve">continue </w:t>
      </w:r>
      <w:r w:rsidR="00D96C64" w:rsidRPr="00694FE4">
        <w:rPr>
          <w:rStyle w:val="Hyperlink"/>
          <w:bCs/>
          <w:color w:val="auto"/>
          <w:sz w:val="28"/>
          <w:szCs w:val="28"/>
          <w:u w:val="none"/>
        </w:rPr>
        <w:t xml:space="preserve">using the app Zoom which is located in </w:t>
      </w:r>
      <w:proofErr w:type="spellStart"/>
      <w:r w:rsidR="00D96C64" w:rsidRPr="00694FE4">
        <w:rPr>
          <w:rStyle w:val="Hyperlink"/>
          <w:bCs/>
          <w:color w:val="auto"/>
          <w:sz w:val="28"/>
          <w:szCs w:val="28"/>
          <w:u w:val="none"/>
        </w:rPr>
        <w:t>mybackpack</w:t>
      </w:r>
      <w:proofErr w:type="spellEnd"/>
      <w:r w:rsidR="00D96C64" w:rsidRPr="00694FE4">
        <w:rPr>
          <w:rStyle w:val="Hyperlink"/>
          <w:bCs/>
          <w:color w:val="auto"/>
          <w:sz w:val="28"/>
          <w:szCs w:val="28"/>
          <w:u w:val="none"/>
        </w:rPr>
        <w:t xml:space="preserve">. All students are required to attend each day as we will be taking daily participation points. This will allow the students the opportunity to ask questions about any assignments or any concerns. </w:t>
      </w:r>
      <w:r w:rsidR="00004422" w:rsidRPr="00694FE4">
        <w:rPr>
          <w:rStyle w:val="Hyperlink"/>
          <w:bCs/>
          <w:color w:val="auto"/>
          <w:sz w:val="28"/>
          <w:szCs w:val="28"/>
          <w:u w:val="none"/>
        </w:rPr>
        <w:t>Your child’s teacher will be reaching out to you with more information.</w:t>
      </w:r>
    </w:p>
    <w:p w14:paraId="788296FE" w14:textId="5F769B4F" w:rsidR="001E54E2" w:rsidRDefault="00694FE4" w:rsidP="00D96C64">
      <w:pPr>
        <w:pStyle w:val="ListParagraph"/>
        <w:numPr>
          <w:ilvl w:val="0"/>
          <w:numId w:val="1"/>
        </w:numPr>
        <w:rPr>
          <w:bCs/>
          <w:sz w:val="28"/>
          <w:szCs w:val="28"/>
        </w:rPr>
      </w:pPr>
      <w:r>
        <w:rPr>
          <w:bCs/>
          <w:sz w:val="28"/>
          <w:szCs w:val="28"/>
        </w:rPr>
        <w:t>Continue using google classroom to complete all daily assignments. If you have any questions please reach out to your child’s teacher.</w:t>
      </w:r>
    </w:p>
    <w:p w14:paraId="64310142" w14:textId="470A3FD4" w:rsidR="00694FE4" w:rsidRDefault="00694FE4" w:rsidP="00694FE4">
      <w:pPr>
        <w:pStyle w:val="ListParagraph"/>
        <w:rPr>
          <w:bCs/>
          <w:sz w:val="28"/>
          <w:szCs w:val="28"/>
        </w:rPr>
      </w:pPr>
    </w:p>
    <w:p w14:paraId="6F3F95B5" w14:textId="4F5C9998" w:rsidR="00694FE4" w:rsidRDefault="001729A7" w:rsidP="00694FE4">
      <w:pPr>
        <w:pStyle w:val="ListParagraph"/>
        <w:rPr>
          <w:bCs/>
          <w:sz w:val="28"/>
          <w:szCs w:val="28"/>
        </w:rPr>
      </w:pPr>
      <w:hyperlink r:id="rId6" w:history="1">
        <w:r w:rsidR="00694FE4" w:rsidRPr="00212A7E">
          <w:rPr>
            <w:rStyle w:val="Hyperlink"/>
            <w:bCs/>
            <w:sz w:val="28"/>
            <w:szCs w:val="28"/>
          </w:rPr>
          <w:t>Evelyn.hooks@atlanta.k12.ga.us</w:t>
        </w:r>
      </w:hyperlink>
    </w:p>
    <w:p w14:paraId="6F6C5B95" w14:textId="74E27847" w:rsidR="00694FE4" w:rsidRDefault="001729A7" w:rsidP="00694FE4">
      <w:pPr>
        <w:pStyle w:val="ListParagraph"/>
        <w:rPr>
          <w:bCs/>
          <w:sz w:val="28"/>
          <w:szCs w:val="28"/>
        </w:rPr>
      </w:pPr>
      <w:hyperlink r:id="rId7" w:history="1">
        <w:r w:rsidR="00694FE4" w:rsidRPr="00212A7E">
          <w:rPr>
            <w:rStyle w:val="Hyperlink"/>
            <w:bCs/>
            <w:sz w:val="28"/>
            <w:szCs w:val="28"/>
          </w:rPr>
          <w:t>Josby@atlanta.k12.ga.us</w:t>
        </w:r>
      </w:hyperlink>
    </w:p>
    <w:p w14:paraId="7E033EEF" w14:textId="52741813" w:rsidR="00694FE4" w:rsidRDefault="001729A7" w:rsidP="00694FE4">
      <w:pPr>
        <w:pStyle w:val="ListParagraph"/>
        <w:rPr>
          <w:bCs/>
          <w:sz w:val="28"/>
          <w:szCs w:val="28"/>
        </w:rPr>
      </w:pPr>
      <w:hyperlink r:id="rId8" w:history="1">
        <w:r w:rsidR="00694FE4" w:rsidRPr="00212A7E">
          <w:rPr>
            <w:rStyle w:val="Hyperlink"/>
            <w:bCs/>
            <w:sz w:val="28"/>
            <w:szCs w:val="28"/>
          </w:rPr>
          <w:t>Erin.pratt@atlanta.k12.ga.us</w:t>
        </w:r>
      </w:hyperlink>
    </w:p>
    <w:p w14:paraId="552971A6" w14:textId="77777777" w:rsidR="00694FE4" w:rsidRPr="00D96C64" w:rsidRDefault="00694FE4" w:rsidP="00694FE4">
      <w:pPr>
        <w:pStyle w:val="ListParagraph"/>
        <w:rPr>
          <w:bCs/>
          <w:sz w:val="28"/>
          <w:szCs w:val="28"/>
        </w:rPr>
      </w:pPr>
    </w:p>
    <w:p w14:paraId="28FA7E69" w14:textId="4ACC68CB" w:rsidR="008D4969" w:rsidRPr="00B619F5" w:rsidRDefault="008D4969">
      <w:pPr>
        <w:rPr>
          <w:bCs/>
          <w:sz w:val="28"/>
          <w:szCs w:val="28"/>
        </w:rPr>
      </w:pPr>
    </w:p>
    <w:sectPr w:rsidR="008D4969" w:rsidRPr="00B619F5" w:rsidSect="009C590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1B7C"/>
    <w:multiLevelType w:val="hybridMultilevel"/>
    <w:tmpl w:val="6724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452"/>
    <w:rsid w:val="00004422"/>
    <w:rsid w:val="000B4BBF"/>
    <w:rsid w:val="00112452"/>
    <w:rsid w:val="001729A7"/>
    <w:rsid w:val="001A7E3C"/>
    <w:rsid w:val="001E54E2"/>
    <w:rsid w:val="00426D7B"/>
    <w:rsid w:val="00594426"/>
    <w:rsid w:val="00694FE4"/>
    <w:rsid w:val="008D4969"/>
    <w:rsid w:val="009C5907"/>
    <w:rsid w:val="00B619F5"/>
    <w:rsid w:val="00BB39C4"/>
    <w:rsid w:val="00C571FD"/>
    <w:rsid w:val="00CC0F67"/>
    <w:rsid w:val="00D36197"/>
    <w:rsid w:val="00D96C64"/>
    <w:rsid w:val="00DC37CD"/>
    <w:rsid w:val="00E1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67CC"/>
  <w15:chartTrackingRefBased/>
  <w15:docId w15:val="{DA0DD4CC-E9E9-5245-A784-D18E8D8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969"/>
    <w:rPr>
      <w:color w:val="0563C1" w:themeColor="hyperlink"/>
      <w:u w:val="single"/>
    </w:rPr>
  </w:style>
  <w:style w:type="paragraph" w:customStyle="1" w:styleId="TableParagraph">
    <w:name w:val="Table Paragraph"/>
    <w:basedOn w:val="Normal"/>
    <w:uiPriority w:val="1"/>
    <w:qFormat/>
    <w:rsid w:val="00426D7B"/>
    <w:pPr>
      <w:widowControl w:val="0"/>
    </w:pPr>
    <w:rPr>
      <w:rFonts w:ascii="Calibri" w:eastAsia="Calibri" w:hAnsi="Calibri" w:cs="Times New Roman"/>
      <w:sz w:val="22"/>
      <w:szCs w:val="22"/>
    </w:rPr>
  </w:style>
  <w:style w:type="paragraph" w:styleId="ListParagraph">
    <w:name w:val="List Paragraph"/>
    <w:basedOn w:val="Normal"/>
    <w:uiPriority w:val="34"/>
    <w:qFormat/>
    <w:rsid w:val="00D96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pratt@atlanta.k12.ga.us" TargetMode="External"/><Relationship Id="rId3" Type="http://schemas.openxmlformats.org/officeDocument/2006/relationships/settings" Target="settings.xml"/><Relationship Id="rId7" Type="http://schemas.openxmlformats.org/officeDocument/2006/relationships/hyperlink" Target="mailto:Josby@atlanta.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yn.hooks@atlanta.k12.ga.u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2020-04-13T02:26:00Z</dcterms:created>
  <dcterms:modified xsi:type="dcterms:W3CDTF">2020-04-13T02:26:00Z</dcterms:modified>
</cp:coreProperties>
</file>